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0DE" w:rsidRPr="0059069B" w:rsidRDefault="00D448B9" w:rsidP="00D448B9">
      <w:pPr>
        <w:jc w:val="center"/>
        <w:rPr>
          <w:rFonts w:ascii="AR JULIAN" w:hAnsi="AR JULIAN"/>
          <w:sz w:val="40"/>
          <w:szCs w:val="40"/>
        </w:rPr>
      </w:pPr>
      <w:r w:rsidRPr="00FB166E">
        <w:rPr>
          <w:b/>
          <w:noProof/>
        </w:rPr>
        <w:drawing>
          <wp:anchor distT="0" distB="0" distL="114300" distR="114300" simplePos="0" relativeHeight="251670528" behindDoc="1" locked="0" layoutInCell="1" allowOverlap="1" wp14:anchorId="784950E9" wp14:editId="2FB1F980">
            <wp:simplePos x="0" y="0"/>
            <wp:positionH relativeFrom="margin">
              <wp:posOffset>121920</wp:posOffset>
            </wp:positionH>
            <wp:positionV relativeFrom="paragraph">
              <wp:posOffset>390525</wp:posOffset>
            </wp:positionV>
            <wp:extent cx="2771775" cy="1146175"/>
            <wp:effectExtent l="0" t="0" r="9525" b="0"/>
            <wp:wrapTight wrapText="bothSides">
              <wp:wrapPolygon edited="0">
                <wp:start x="0" y="0"/>
                <wp:lineTo x="0" y="21181"/>
                <wp:lineTo x="21526" y="21181"/>
                <wp:lineTo x="215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ril 2.jpg"/>
                    <pic:cNvPicPr/>
                  </pic:nvPicPr>
                  <pic:blipFill>
                    <a:blip r:embed="rId5">
                      <a:extLst>
                        <a:ext uri="{28A0092B-C50C-407E-A947-70E740481C1C}">
                          <a14:useLocalDpi xmlns:a14="http://schemas.microsoft.com/office/drawing/2010/main" val="0"/>
                        </a:ext>
                      </a:extLst>
                    </a:blip>
                    <a:stretch>
                      <a:fillRect/>
                    </a:stretch>
                  </pic:blipFill>
                  <pic:spPr>
                    <a:xfrm>
                      <a:off x="0" y="0"/>
                      <a:ext cx="2771775" cy="1146175"/>
                    </a:xfrm>
                    <a:prstGeom prst="rect">
                      <a:avLst/>
                    </a:prstGeom>
                  </pic:spPr>
                </pic:pic>
              </a:graphicData>
            </a:graphic>
            <wp14:sizeRelH relativeFrom="page">
              <wp14:pctWidth>0</wp14:pctWidth>
            </wp14:sizeRelH>
            <wp14:sizeRelV relativeFrom="page">
              <wp14:pctHeight>0</wp14:pctHeight>
            </wp14:sizeRelV>
          </wp:anchor>
        </w:drawing>
      </w:r>
      <w:r w:rsidR="00325517" w:rsidRPr="0059069B">
        <w:rPr>
          <w:rFonts w:ascii="AR JULIAN" w:hAnsi="AR JULIAN"/>
          <w:sz w:val="40"/>
          <w:szCs w:val="40"/>
        </w:rPr>
        <w:t>Gerrardstown Good News</w:t>
      </w:r>
    </w:p>
    <w:p w:rsidR="00FB166E" w:rsidRPr="00FB166E" w:rsidRDefault="00532163" w:rsidP="00FB166E">
      <w:pPr>
        <w:rPr>
          <w:rFonts w:ascii="Arial Narrow" w:hAnsi="Arial Narrow"/>
          <w:b/>
        </w:rPr>
      </w:pPr>
      <w:r>
        <w:rPr>
          <w:rFonts w:ascii="Arial Narrow" w:hAnsi="Arial Narrow"/>
          <w:b/>
        </w:rPr>
        <w:t>The Best Foolishness</w:t>
      </w:r>
      <w:r w:rsidR="00FB166E" w:rsidRPr="00FB166E">
        <w:rPr>
          <w:rFonts w:ascii="Arial Narrow" w:hAnsi="Arial Narrow"/>
          <w:b/>
        </w:rPr>
        <w:t xml:space="preserve"> Ever</w:t>
      </w:r>
      <w:r w:rsidR="009520BA">
        <w:rPr>
          <w:rFonts w:ascii="Arial Narrow" w:hAnsi="Arial Narrow"/>
          <w:b/>
        </w:rPr>
        <w:tab/>
      </w:r>
      <w:r w:rsidR="009520BA">
        <w:rPr>
          <w:rFonts w:ascii="Arial Narrow" w:hAnsi="Arial Narrow"/>
          <w:b/>
        </w:rPr>
        <w:tab/>
        <w:t>by Pastor Karen</w:t>
      </w:r>
    </w:p>
    <w:p w:rsidR="00FB166E" w:rsidRPr="00FB166E" w:rsidRDefault="00FB166E" w:rsidP="009520BA">
      <w:pPr>
        <w:rPr>
          <w:rFonts w:ascii="Arial Narrow" w:hAnsi="Arial Narrow"/>
        </w:rPr>
      </w:pPr>
      <w:r w:rsidRPr="00FB166E">
        <w:rPr>
          <w:rFonts w:ascii="Arial Narrow" w:hAnsi="Arial Narrow"/>
          <w:noProof/>
        </w:rPr>
        <w:drawing>
          <wp:anchor distT="0" distB="0" distL="114300" distR="114300" simplePos="0" relativeHeight="251671552" behindDoc="1" locked="0" layoutInCell="1" allowOverlap="1" wp14:anchorId="2A349501" wp14:editId="3E450122">
            <wp:simplePos x="0" y="0"/>
            <wp:positionH relativeFrom="column">
              <wp:posOffset>0</wp:posOffset>
            </wp:positionH>
            <wp:positionV relativeFrom="paragraph">
              <wp:posOffset>2540</wp:posOffset>
            </wp:positionV>
            <wp:extent cx="1819275" cy="1171613"/>
            <wp:effectExtent l="0" t="0" r="0" b="9525"/>
            <wp:wrapTight wrapText="bothSides">
              <wp:wrapPolygon edited="0">
                <wp:start x="0" y="0"/>
                <wp:lineTo x="0" y="21424"/>
                <wp:lineTo x="21261" y="21424"/>
                <wp:lineTo x="21261" y="0"/>
                <wp:lineTo x="0" y="0"/>
              </wp:wrapPolygon>
            </wp:wrapTight>
            <wp:docPr id="9" name="Picture 9" descr="Image result for april fool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ril fools d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11716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66E">
        <w:rPr>
          <w:rFonts w:ascii="Arial Narrow" w:hAnsi="Arial Narrow"/>
        </w:rPr>
        <w:t xml:space="preserve">I was born on April 1st many years ago. It has been a wonderful birthday, albeit somewhat challenging at times due to it also being April </w:t>
      </w:r>
      <w:proofErr w:type="gramStart"/>
      <w:r w:rsidRPr="00FB166E">
        <w:rPr>
          <w:rFonts w:ascii="Arial Narrow" w:hAnsi="Arial Narrow"/>
        </w:rPr>
        <w:t>Fool</w:t>
      </w:r>
      <w:r w:rsidR="00532163">
        <w:rPr>
          <w:rFonts w:ascii="Arial Narrow" w:hAnsi="Arial Narrow"/>
        </w:rPr>
        <w:t>’</w:t>
      </w:r>
      <w:r w:rsidRPr="00FB166E">
        <w:rPr>
          <w:rFonts w:ascii="Arial Narrow" w:hAnsi="Arial Narrow"/>
        </w:rPr>
        <w:t>s</w:t>
      </w:r>
      <w:proofErr w:type="gramEnd"/>
      <w:r w:rsidRPr="00FB166E">
        <w:rPr>
          <w:rFonts w:ascii="Arial Narrow" w:hAnsi="Arial Narrow"/>
        </w:rPr>
        <w:t xml:space="preserve"> Day. My experience with this day is that it can bring unexpected and not always appreciated attention. This year April 1st is also Easter.  Interesting combination Easter and April </w:t>
      </w:r>
      <w:proofErr w:type="gramStart"/>
      <w:r w:rsidRPr="00FB166E">
        <w:rPr>
          <w:rFonts w:ascii="Arial Narrow" w:hAnsi="Arial Narrow"/>
        </w:rPr>
        <w:t>Fool’s</w:t>
      </w:r>
      <w:proofErr w:type="gramEnd"/>
      <w:r w:rsidRPr="00FB166E">
        <w:rPr>
          <w:rFonts w:ascii="Arial Narrow" w:hAnsi="Arial Narrow"/>
        </w:rPr>
        <w:t xml:space="preserve"> Day!  </w:t>
      </w:r>
    </w:p>
    <w:p w:rsidR="00FB166E" w:rsidRPr="00FB166E" w:rsidRDefault="00FB166E" w:rsidP="009520BA">
      <w:pPr>
        <w:rPr>
          <w:rFonts w:ascii="Arial Narrow" w:hAnsi="Arial Narrow"/>
        </w:rPr>
      </w:pPr>
      <w:r w:rsidRPr="00FB166E">
        <w:rPr>
          <w:rFonts w:ascii="Arial Narrow" w:hAnsi="Arial Narrow"/>
        </w:rPr>
        <w:t xml:space="preserve">Maybe it would be helpful to know how April </w:t>
      </w:r>
      <w:proofErr w:type="gramStart"/>
      <w:r w:rsidRPr="00FB166E">
        <w:rPr>
          <w:rFonts w:ascii="Arial Narrow" w:hAnsi="Arial Narrow"/>
        </w:rPr>
        <w:t>Fool</w:t>
      </w:r>
      <w:r w:rsidR="009520BA">
        <w:rPr>
          <w:rFonts w:ascii="Arial Narrow" w:hAnsi="Arial Narrow"/>
        </w:rPr>
        <w:t>’</w:t>
      </w:r>
      <w:r w:rsidRPr="00FB166E">
        <w:rPr>
          <w:rFonts w:ascii="Arial Narrow" w:hAnsi="Arial Narrow"/>
        </w:rPr>
        <w:t>s</w:t>
      </w:r>
      <w:proofErr w:type="gramEnd"/>
      <w:r w:rsidRPr="00FB166E">
        <w:rPr>
          <w:rFonts w:ascii="Arial Narrow" w:hAnsi="Arial Narrow"/>
        </w:rPr>
        <w:t xml:space="preserve"> Day began. Well, the exact story is difficult to ascertain.  Claire Powell and Dave </w:t>
      </w:r>
      <w:proofErr w:type="spellStart"/>
      <w:r w:rsidRPr="00FB166E">
        <w:rPr>
          <w:rFonts w:ascii="Arial Narrow" w:hAnsi="Arial Narrow"/>
        </w:rPr>
        <w:t>Collett</w:t>
      </w:r>
      <w:proofErr w:type="spellEnd"/>
      <w:r w:rsidRPr="00FB166E">
        <w:rPr>
          <w:rFonts w:ascii="Arial Narrow" w:hAnsi="Arial Narrow"/>
        </w:rPr>
        <w:t xml:space="preserve">, who put together a little background information for those trying to understand the British culture, wrote this: ‘What is April </w:t>
      </w:r>
      <w:proofErr w:type="gramStart"/>
      <w:r w:rsidRPr="00FB166E">
        <w:rPr>
          <w:rFonts w:ascii="Arial Narrow" w:hAnsi="Arial Narrow"/>
        </w:rPr>
        <w:t>Fool</w:t>
      </w:r>
      <w:r w:rsidR="009520BA">
        <w:rPr>
          <w:rFonts w:ascii="Arial Narrow" w:hAnsi="Arial Narrow"/>
        </w:rPr>
        <w:t>’</w:t>
      </w:r>
      <w:r w:rsidRPr="00FB166E">
        <w:rPr>
          <w:rFonts w:ascii="Arial Narrow" w:hAnsi="Arial Narrow"/>
        </w:rPr>
        <w:t>s</w:t>
      </w:r>
      <w:proofErr w:type="gramEnd"/>
      <w:r w:rsidRPr="00FB166E">
        <w:rPr>
          <w:rFonts w:ascii="Arial Narrow" w:hAnsi="Arial Narrow"/>
        </w:rPr>
        <w:t xml:space="preserve"> Day and what are its origins? It is commonly believed that in medieval France, New Year was celebrated on 1 April. Then in 1562, Pope Gregory introduced a new calendar for the Christian world, changing New Year to 1 January. With no modern communications, news travelled slowly and new ideas were often questioned. Many people did not hear of the change, others chose to ignore it, while some merely forgot. These people were called fools. Invitations to non-existent ‘New Year’ parties were sent and other practical jokes were played. This jesting evolved over time into a tradition of playing pranks on 1 April. The custom eventually spread to England and Scotland, and it was later transported across the Atlantic to the American colonies of the English and French. April Fool</w:t>
      </w:r>
      <w:r w:rsidR="000D19B9">
        <w:rPr>
          <w:rFonts w:ascii="Arial Narrow" w:hAnsi="Arial Narrow"/>
        </w:rPr>
        <w:t>’</w:t>
      </w:r>
      <w:r w:rsidRPr="00FB166E">
        <w:rPr>
          <w:rFonts w:ascii="Arial Narrow" w:hAnsi="Arial Narrow"/>
        </w:rPr>
        <w:t xml:space="preserve">s Day has now developed into an international festival of fun, with different nationalities celebrating the day in special ways.’  </w:t>
      </w:r>
    </w:p>
    <w:p w:rsidR="00FB166E" w:rsidRPr="00FB166E" w:rsidRDefault="00FB166E" w:rsidP="009520BA">
      <w:pPr>
        <w:rPr>
          <w:rFonts w:ascii="Arial Narrow" w:hAnsi="Arial Narrow"/>
        </w:rPr>
      </w:pPr>
      <w:r w:rsidRPr="00FB166E">
        <w:rPr>
          <w:rFonts w:ascii="Arial Narrow" w:hAnsi="Arial Narrow"/>
        </w:rPr>
        <w:t xml:space="preserve">I don’t know whether you are a lover of playing pranks or someone who’s wary of being a fool, I admit, I am the latter.  When our children were little, as soon as they figured out what April </w:t>
      </w:r>
      <w:proofErr w:type="gramStart"/>
      <w:r w:rsidRPr="00FB166E">
        <w:rPr>
          <w:rFonts w:ascii="Arial Narrow" w:hAnsi="Arial Narrow"/>
        </w:rPr>
        <w:t>Fool</w:t>
      </w:r>
      <w:r w:rsidR="000D19B9">
        <w:rPr>
          <w:rFonts w:ascii="Arial Narrow" w:hAnsi="Arial Narrow"/>
        </w:rPr>
        <w:t>’</w:t>
      </w:r>
      <w:r w:rsidRPr="00FB166E">
        <w:rPr>
          <w:rFonts w:ascii="Arial Narrow" w:hAnsi="Arial Narrow"/>
        </w:rPr>
        <w:t>s</w:t>
      </w:r>
      <w:proofErr w:type="gramEnd"/>
      <w:r w:rsidRPr="00FB166E">
        <w:rPr>
          <w:rFonts w:ascii="Arial Narrow" w:hAnsi="Arial Narrow"/>
        </w:rPr>
        <w:t xml:space="preserve"> Day was I told them since it was my birthday they were welcome to play pranks on anyone but me! And to their credit they allowed this day to be prank-free for me all these years. </w:t>
      </w:r>
    </w:p>
    <w:p w:rsidR="00FB166E" w:rsidRPr="00FB166E" w:rsidRDefault="000D19B9" w:rsidP="009520BA">
      <w:pPr>
        <w:rPr>
          <w:rFonts w:ascii="Arial Narrow" w:hAnsi="Arial Narrow"/>
        </w:rPr>
      </w:pPr>
      <w:r>
        <w:rPr>
          <w:rFonts w:ascii="Arial Narrow" w:hAnsi="Arial Narrow"/>
        </w:rPr>
        <w:t>I think one of my favorite</w:t>
      </w:r>
      <w:r w:rsidR="00FB166E" w:rsidRPr="00FB166E">
        <w:rPr>
          <w:rFonts w:ascii="Arial Narrow" w:hAnsi="Arial Narrow"/>
        </w:rPr>
        <w:t xml:space="preserve"> April </w:t>
      </w:r>
      <w:proofErr w:type="gramStart"/>
      <w:r w:rsidR="00FB166E" w:rsidRPr="00FB166E">
        <w:rPr>
          <w:rFonts w:ascii="Arial Narrow" w:hAnsi="Arial Narrow"/>
        </w:rPr>
        <w:t>Fool</w:t>
      </w:r>
      <w:r w:rsidR="009520BA">
        <w:rPr>
          <w:rFonts w:ascii="Arial Narrow" w:hAnsi="Arial Narrow"/>
        </w:rPr>
        <w:t>’</w:t>
      </w:r>
      <w:r w:rsidR="00FB166E" w:rsidRPr="00FB166E">
        <w:rPr>
          <w:rFonts w:ascii="Arial Narrow" w:hAnsi="Arial Narrow"/>
        </w:rPr>
        <w:t>s</w:t>
      </w:r>
      <w:proofErr w:type="gramEnd"/>
      <w:r w:rsidR="00FB166E" w:rsidRPr="00FB166E">
        <w:rPr>
          <w:rFonts w:ascii="Arial Narrow" w:hAnsi="Arial Narrow"/>
        </w:rPr>
        <w:t xml:space="preserve"> Day stor</w:t>
      </w:r>
      <w:r>
        <w:rPr>
          <w:rFonts w:ascii="Arial Narrow" w:hAnsi="Arial Narrow"/>
        </w:rPr>
        <w:t>ies, is the one my parents told me about</w:t>
      </w:r>
      <w:r w:rsidR="00FB166E" w:rsidRPr="00FB166E">
        <w:rPr>
          <w:rFonts w:ascii="Arial Narrow" w:hAnsi="Arial Narrow"/>
        </w:rPr>
        <w:t xml:space="preserve">.  That last week in March, there was spring snow storm, not unlike what we just experienced here in </w:t>
      </w:r>
      <w:r w:rsidR="00FB166E" w:rsidRPr="00FB166E">
        <w:rPr>
          <w:rFonts w:ascii="Arial Narrow" w:hAnsi="Arial Narrow"/>
        </w:rPr>
        <w:t>WV. My mother was nine mont</w:t>
      </w:r>
      <w:r>
        <w:rPr>
          <w:rFonts w:ascii="Arial Narrow" w:hAnsi="Arial Narrow"/>
        </w:rPr>
        <w:t>hs pregnant and due any day.</w:t>
      </w:r>
      <w:r w:rsidR="00FB166E" w:rsidRPr="00FB166E">
        <w:rPr>
          <w:rFonts w:ascii="Arial Narrow" w:hAnsi="Arial Narrow"/>
        </w:rPr>
        <w:t xml:space="preserve"> </w:t>
      </w:r>
      <w:r>
        <w:rPr>
          <w:rFonts w:ascii="Arial Narrow" w:hAnsi="Arial Narrow"/>
        </w:rPr>
        <w:t>D</w:t>
      </w:r>
      <w:r w:rsidR="00FB166E" w:rsidRPr="00FB166E">
        <w:rPr>
          <w:rFonts w:ascii="Arial Narrow" w:hAnsi="Arial Narrow"/>
        </w:rPr>
        <w:t xml:space="preserve">rifting snow </w:t>
      </w:r>
      <w:r>
        <w:rPr>
          <w:rFonts w:ascii="Arial Narrow" w:hAnsi="Arial Narrow"/>
        </w:rPr>
        <w:t xml:space="preserve">had </w:t>
      </w:r>
      <w:r w:rsidR="00FB166E" w:rsidRPr="00FB166E">
        <w:rPr>
          <w:rFonts w:ascii="Arial Narrow" w:hAnsi="Arial Narrow"/>
        </w:rPr>
        <w:t>caus</w:t>
      </w:r>
      <w:r>
        <w:rPr>
          <w:rFonts w:ascii="Arial Narrow" w:hAnsi="Arial Narrow"/>
        </w:rPr>
        <w:t>ed</w:t>
      </w:r>
      <w:r w:rsidR="00FB166E" w:rsidRPr="00FB166E">
        <w:rPr>
          <w:rFonts w:ascii="Arial Narrow" w:hAnsi="Arial Narrow"/>
        </w:rPr>
        <w:t xml:space="preserve"> the roads to close. They were snowed in. Thankfully, the weather warmed up by the end of week so that when my mother went into labor, she and my Father were able to get to the hospital in time. I was born on Friday, April 1st. This lovely story cheers me up when I wonder why I had to be born on the day of pranks!</w:t>
      </w:r>
    </w:p>
    <w:p w:rsidR="00FB166E" w:rsidRPr="00FB166E" w:rsidRDefault="00FB166E" w:rsidP="009520BA">
      <w:pPr>
        <w:rPr>
          <w:rFonts w:ascii="Arial Narrow" w:hAnsi="Arial Narrow"/>
        </w:rPr>
      </w:pPr>
      <w:r w:rsidRPr="00FB166E">
        <w:rPr>
          <w:rFonts w:ascii="Arial Narrow" w:hAnsi="Arial Narrow"/>
        </w:rPr>
        <w:t>This year I will share this illustrious day with the greatest</w:t>
      </w:r>
      <w:r w:rsidRPr="000D19B9">
        <w:rPr>
          <w:rFonts w:ascii="Arial Narrow" w:hAnsi="Arial Narrow"/>
        </w:rPr>
        <w:t xml:space="preserve"> </w:t>
      </w:r>
      <w:r w:rsidR="000D19B9">
        <w:rPr>
          <w:rFonts w:ascii="Arial Narrow" w:hAnsi="Arial Narrow"/>
        </w:rPr>
        <w:t>foolishness</w:t>
      </w:r>
      <w:r w:rsidRPr="00FB166E">
        <w:rPr>
          <w:rFonts w:ascii="Arial Narrow" w:hAnsi="Arial Narrow"/>
        </w:rPr>
        <w:t xml:space="preserve"> of all! I really think God must have a delightful sense of humor. The dear women, Mary </w:t>
      </w:r>
      <w:r w:rsidR="009520BA" w:rsidRPr="00FB166E">
        <w:rPr>
          <w:rFonts w:ascii="Arial Narrow" w:hAnsi="Arial Narrow"/>
        </w:rPr>
        <w:t>Magdalene</w:t>
      </w:r>
      <w:r w:rsidRPr="00FB166E">
        <w:rPr>
          <w:rFonts w:ascii="Arial Narrow" w:hAnsi="Arial Narrow"/>
        </w:rPr>
        <w:t xml:space="preserve"> and the others go to the tomb to properly prepare Jesus’ body only to find the stone already moved and no body there! They</w:t>
      </w:r>
      <w:r w:rsidR="00D448B9">
        <w:rPr>
          <w:rFonts w:ascii="Arial Narrow" w:hAnsi="Arial Narrow"/>
        </w:rPr>
        <w:t>,</w:t>
      </w:r>
      <w:r w:rsidRPr="00FB166E">
        <w:rPr>
          <w:rFonts w:ascii="Arial Narrow" w:hAnsi="Arial Narrow"/>
        </w:rPr>
        <w:t xml:space="preserve"> of course were not laughing but were horrified and so very sad! Mary turns to the supposed gardener standing behind her and demands to know where he’s put him! What a sweet surprise to find out the Gardener was none other than the Risen Christ, her Lord Jesus! Sadness gives way to shock, gratefulness and wonder all rolled together.</w:t>
      </w:r>
      <w:r w:rsidR="000D19B9">
        <w:rPr>
          <w:rFonts w:ascii="Arial Narrow" w:hAnsi="Arial Narrow"/>
        </w:rPr>
        <w:t xml:space="preserve"> Thankfully, this was not a trick being played </w:t>
      </w:r>
      <w:r w:rsidRPr="00FB166E">
        <w:rPr>
          <w:rFonts w:ascii="Arial Narrow" w:hAnsi="Arial Narrow"/>
        </w:rPr>
        <w:t xml:space="preserve">on Mary or the other women but </w:t>
      </w:r>
      <w:r w:rsidR="000D19B9">
        <w:rPr>
          <w:rFonts w:ascii="Arial Narrow" w:hAnsi="Arial Narrow"/>
        </w:rPr>
        <w:t xml:space="preserve">a world changing event forever breaking the hold of </w:t>
      </w:r>
      <w:r w:rsidRPr="00FB166E">
        <w:rPr>
          <w:rFonts w:ascii="Arial Narrow" w:hAnsi="Arial Narrow"/>
        </w:rPr>
        <w:t>Deat</w:t>
      </w:r>
      <w:r w:rsidR="000D19B9">
        <w:rPr>
          <w:rFonts w:ascii="Arial Narrow" w:hAnsi="Arial Narrow"/>
        </w:rPr>
        <w:t>h and Evil overturning the notion that t</w:t>
      </w:r>
      <w:r w:rsidRPr="00FB166E">
        <w:rPr>
          <w:rFonts w:ascii="Arial Narrow" w:hAnsi="Arial Narrow"/>
        </w:rPr>
        <w:t xml:space="preserve">he Son of God </w:t>
      </w:r>
      <w:r w:rsidR="000D19B9">
        <w:rPr>
          <w:rFonts w:ascii="Arial Narrow" w:hAnsi="Arial Narrow"/>
        </w:rPr>
        <w:t>could be overcome</w:t>
      </w:r>
      <w:r w:rsidRPr="00FB166E">
        <w:rPr>
          <w:rFonts w:ascii="Arial Narrow" w:hAnsi="Arial Narrow"/>
        </w:rPr>
        <w:t xml:space="preserve"> </w:t>
      </w:r>
      <w:r w:rsidR="000D19B9">
        <w:rPr>
          <w:rFonts w:ascii="Arial Narrow" w:hAnsi="Arial Narrow"/>
        </w:rPr>
        <w:t>forever because of</w:t>
      </w:r>
      <w:r w:rsidRPr="00FB166E">
        <w:rPr>
          <w:rFonts w:ascii="Arial Narrow" w:hAnsi="Arial Narrow"/>
        </w:rPr>
        <w:t xml:space="preserve"> a cross with some nails and a spear to his side. </w:t>
      </w:r>
      <w:r w:rsidR="000D19B9">
        <w:rPr>
          <w:rFonts w:ascii="Arial Narrow" w:hAnsi="Arial Narrow"/>
        </w:rPr>
        <w:t xml:space="preserve">Jesus proved there is nothing in heaven or earth or anything else that can </w:t>
      </w:r>
      <w:r w:rsidR="000D19B9" w:rsidRPr="000D19B9">
        <w:rPr>
          <w:rFonts w:ascii="Arial Narrow" w:hAnsi="Arial Narrow"/>
        </w:rPr>
        <w:t>separate us from the love of God in Christ Jesus our Lord.</w:t>
      </w:r>
      <w:r w:rsidR="000D19B9">
        <w:rPr>
          <w:rFonts w:ascii="Arial Narrow" w:hAnsi="Arial Narrow"/>
        </w:rPr>
        <w:t xml:space="preserve">  </w:t>
      </w:r>
      <w:r w:rsidRPr="00FB166E">
        <w:rPr>
          <w:rFonts w:ascii="Arial Narrow" w:hAnsi="Arial Narrow"/>
        </w:rPr>
        <w:t xml:space="preserve">Nothing </w:t>
      </w:r>
      <w:r w:rsidR="000D19B9">
        <w:rPr>
          <w:rFonts w:ascii="Arial Narrow" w:hAnsi="Arial Narrow"/>
        </w:rPr>
        <w:t>will</w:t>
      </w:r>
      <w:r w:rsidRPr="00FB166E">
        <w:rPr>
          <w:rFonts w:ascii="Arial Narrow" w:hAnsi="Arial Narrow"/>
        </w:rPr>
        <w:t xml:space="preserve"> ever destroy the Light of the World, the Living Water, </w:t>
      </w:r>
      <w:proofErr w:type="gramStart"/>
      <w:r w:rsidRPr="00FB166E">
        <w:rPr>
          <w:rFonts w:ascii="Arial Narrow" w:hAnsi="Arial Narrow"/>
        </w:rPr>
        <w:t>the</w:t>
      </w:r>
      <w:proofErr w:type="gramEnd"/>
      <w:r w:rsidRPr="00FB166E">
        <w:rPr>
          <w:rFonts w:ascii="Arial Narrow" w:hAnsi="Arial Narrow"/>
        </w:rPr>
        <w:t xml:space="preserve"> Love that is strong as death. </w:t>
      </w:r>
    </w:p>
    <w:p w:rsidR="00FB166E" w:rsidRPr="00FB166E" w:rsidRDefault="001818AB" w:rsidP="009520BA">
      <w:pPr>
        <w:rPr>
          <w:rFonts w:ascii="Arial Narrow" w:hAnsi="Arial Narrow"/>
        </w:rPr>
      </w:pPr>
      <w:r w:rsidRPr="001818AB">
        <w:rPr>
          <w:rFonts w:ascii="AR JULIAN" w:hAnsi="AR JULIAN" w:cs="Leelawadee UI"/>
          <w:b/>
          <w:noProof/>
          <w:sz w:val="24"/>
          <w:szCs w:val="24"/>
        </w:rPr>
        <w:drawing>
          <wp:anchor distT="0" distB="0" distL="114300" distR="114300" simplePos="0" relativeHeight="251672576" behindDoc="1" locked="0" layoutInCell="1" allowOverlap="1">
            <wp:simplePos x="0" y="0"/>
            <wp:positionH relativeFrom="column">
              <wp:posOffset>57150</wp:posOffset>
            </wp:positionH>
            <wp:positionV relativeFrom="paragraph">
              <wp:posOffset>796290</wp:posOffset>
            </wp:positionV>
            <wp:extent cx="3113405" cy="476250"/>
            <wp:effectExtent l="0" t="0" r="0" b="0"/>
            <wp:wrapTight wrapText="bothSides">
              <wp:wrapPolygon edited="0">
                <wp:start x="0" y="0"/>
                <wp:lineTo x="0" y="20736"/>
                <wp:lineTo x="21411" y="20736"/>
                <wp:lineTo x="21411" y="0"/>
                <wp:lineTo x="0" y="0"/>
              </wp:wrapPolygon>
            </wp:wrapTight>
            <wp:docPr id="10" name="Picture 10" descr="Image result for spring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ring 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340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66E" w:rsidRPr="00FB166E">
        <w:rPr>
          <w:rFonts w:ascii="Arial Narrow" w:hAnsi="Arial Narrow"/>
        </w:rPr>
        <w:t>I am excited this</w:t>
      </w:r>
      <w:r w:rsidR="00D448B9">
        <w:rPr>
          <w:rFonts w:ascii="Arial Narrow" w:hAnsi="Arial Narrow"/>
        </w:rPr>
        <w:t xml:space="preserve"> year to share my</w:t>
      </w:r>
      <w:r w:rsidR="00FB166E" w:rsidRPr="00FB166E">
        <w:rPr>
          <w:rFonts w:ascii="Arial Narrow" w:hAnsi="Arial Narrow"/>
        </w:rPr>
        <w:t xml:space="preserve"> birthday with Ea</w:t>
      </w:r>
      <w:r w:rsidR="00D448B9">
        <w:rPr>
          <w:rFonts w:ascii="Arial Narrow" w:hAnsi="Arial Narrow"/>
        </w:rPr>
        <w:t>ster as we celebrate God’s Holy foolishness</w:t>
      </w:r>
      <w:r w:rsidR="00FB166E" w:rsidRPr="00FB166E">
        <w:rPr>
          <w:rFonts w:ascii="Arial Narrow" w:hAnsi="Arial Narrow"/>
        </w:rPr>
        <w:t xml:space="preserve">, Resurrection Day on the day of pranks, April 1st at Gerrardstown Presbyterian Church in Gerrardstown, WV. Hope you will join us in Worship at 11am!  </w:t>
      </w:r>
    </w:p>
    <w:p w:rsidR="009520BA" w:rsidRPr="009520BA" w:rsidRDefault="009520BA" w:rsidP="001818AB">
      <w:pPr>
        <w:jc w:val="center"/>
        <w:rPr>
          <w:rFonts w:ascii="AR JULIAN" w:hAnsi="AR JULIAN" w:cs="Leelawadee UI"/>
          <w:b/>
          <w:sz w:val="24"/>
          <w:szCs w:val="24"/>
        </w:rPr>
      </w:pPr>
      <w:r w:rsidRPr="009520BA">
        <w:rPr>
          <w:rFonts w:ascii="AR JULIAN" w:hAnsi="AR JULIAN" w:cs="Leelawadee UI"/>
          <w:b/>
          <w:sz w:val="24"/>
          <w:szCs w:val="24"/>
        </w:rPr>
        <w:t>March/April</w:t>
      </w:r>
      <w:r w:rsidRPr="009520BA">
        <w:rPr>
          <w:rFonts w:ascii="Corbel" w:hAnsi="Corbel" w:cs="Leelawadee UI"/>
          <w:b/>
          <w:sz w:val="24"/>
          <w:szCs w:val="24"/>
        </w:rPr>
        <w:t xml:space="preserve"> </w:t>
      </w:r>
      <w:r w:rsidRPr="009520BA">
        <w:rPr>
          <w:rFonts w:ascii="AR JULIAN" w:hAnsi="AR JULIAN" w:cs="Leelawadee UI"/>
          <w:b/>
          <w:sz w:val="24"/>
          <w:szCs w:val="24"/>
        </w:rPr>
        <w:t>Events @ GPC</w:t>
      </w:r>
    </w:p>
    <w:p w:rsidR="001818AB" w:rsidRPr="00D448B9" w:rsidRDefault="001818AB" w:rsidP="00D448B9">
      <w:pPr>
        <w:pStyle w:val="NoSpacing"/>
        <w:rPr>
          <w:sz w:val="16"/>
          <w:szCs w:val="16"/>
        </w:rPr>
      </w:pPr>
    </w:p>
    <w:p w:rsidR="009520BA" w:rsidRPr="009520BA" w:rsidRDefault="009520BA" w:rsidP="009520BA">
      <w:pPr>
        <w:pStyle w:val="NoSpacing"/>
        <w:rPr>
          <w:rFonts w:ascii="Gadugi" w:hAnsi="Gadugi"/>
          <w:sz w:val="24"/>
          <w:szCs w:val="24"/>
        </w:rPr>
      </w:pPr>
      <w:r w:rsidRPr="009520BA">
        <w:rPr>
          <w:rFonts w:ascii="Gadugi" w:hAnsi="Gadugi"/>
          <w:b/>
          <w:sz w:val="24"/>
          <w:szCs w:val="24"/>
        </w:rPr>
        <w:t>Thursday March 28</w:t>
      </w:r>
      <w:r w:rsidRPr="009520BA">
        <w:rPr>
          <w:rFonts w:ascii="Gadugi" w:hAnsi="Gadugi"/>
          <w:b/>
          <w:sz w:val="24"/>
          <w:szCs w:val="24"/>
          <w:vertAlign w:val="superscript"/>
        </w:rPr>
        <w:t>th</w:t>
      </w:r>
      <w:r w:rsidRPr="009520BA">
        <w:rPr>
          <w:rFonts w:ascii="Gadugi" w:hAnsi="Gadugi"/>
          <w:b/>
          <w:sz w:val="24"/>
          <w:szCs w:val="24"/>
        </w:rPr>
        <w:t xml:space="preserve"> Maundy Thursday Service 7pm </w:t>
      </w:r>
      <w:r w:rsidRPr="009520BA">
        <w:rPr>
          <w:rFonts w:ascii="Gadugi" w:hAnsi="Gadugi"/>
          <w:sz w:val="24"/>
          <w:szCs w:val="24"/>
        </w:rPr>
        <w:t>with Communion</w:t>
      </w:r>
    </w:p>
    <w:p w:rsidR="001818AB" w:rsidRPr="00D448B9" w:rsidRDefault="001818AB" w:rsidP="00D448B9">
      <w:pPr>
        <w:pStyle w:val="NoSpacing"/>
        <w:rPr>
          <w:sz w:val="16"/>
          <w:szCs w:val="16"/>
        </w:rPr>
      </w:pPr>
    </w:p>
    <w:p w:rsidR="009520BA" w:rsidRPr="009520BA" w:rsidRDefault="009520BA" w:rsidP="009520BA">
      <w:pPr>
        <w:pStyle w:val="NoSpacing"/>
        <w:rPr>
          <w:rFonts w:ascii="Gadugi" w:hAnsi="Gadugi"/>
          <w:b/>
          <w:sz w:val="24"/>
          <w:szCs w:val="24"/>
        </w:rPr>
      </w:pPr>
      <w:r w:rsidRPr="009520BA">
        <w:rPr>
          <w:rFonts w:ascii="Gadugi" w:hAnsi="Gadugi"/>
          <w:b/>
          <w:sz w:val="24"/>
          <w:szCs w:val="24"/>
        </w:rPr>
        <w:t>March 30</w:t>
      </w:r>
      <w:r w:rsidRPr="009520BA">
        <w:rPr>
          <w:rFonts w:ascii="Gadugi" w:hAnsi="Gadugi"/>
          <w:b/>
          <w:sz w:val="24"/>
          <w:szCs w:val="24"/>
          <w:vertAlign w:val="superscript"/>
        </w:rPr>
        <w:t>th</w:t>
      </w:r>
      <w:r w:rsidRPr="009520BA">
        <w:rPr>
          <w:rFonts w:ascii="Gadugi" w:hAnsi="Gadugi"/>
          <w:b/>
          <w:sz w:val="24"/>
          <w:szCs w:val="24"/>
        </w:rPr>
        <w:t xml:space="preserve"> Good Friday Prayer Stations </w:t>
      </w:r>
      <w:r w:rsidRPr="009520BA">
        <w:rPr>
          <w:rFonts w:ascii="Gadugi" w:hAnsi="Gadugi"/>
          <w:sz w:val="24"/>
          <w:szCs w:val="24"/>
        </w:rPr>
        <w:t>in the Sanctuary</w:t>
      </w:r>
      <w:r w:rsidRPr="009520BA">
        <w:rPr>
          <w:rFonts w:ascii="Gadugi" w:hAnsi="Gadugi"/>
          <w:b/>
          <w:sz w:val="24"/>
          <w:szCs w:val="24"/>
        </w:rPr>
        <w:t xml:space="preserve"> and Prayer Walk </w:t>
      </w:r>
      <w:r w:rsidRPr="009520BA">
        <w:rPr>
          <w:rFonts w:ascii="Gadugi" w:hAnsi="Gadugi"/>
          <w:sz w:val="24"/>
          <w:szCs w:val="24"/>
        </w:rPr>
        <w:t>in the Cemetery</w:t>
      </w:r>
      <w:r w:rsidRPr="009520BA">
        <w:rPr>
          <w:rFonts w:ascii="Gadugi" w:hAnsi="Gadugi"/>
          <w:b/>
          <w:sz w:val="24"/>
          <w:szCs w:val="24"/>
        </w:rPr>
        <w:t xml:space="preserve"> 7am-4pm</w:t>
      </w:r>
    </w:p>
    <w:p w:rsidR="001818AB" w:rsidRPr="00D448B9" w:rsidRDefault="001818AB" w:rsidP="00D448B9">
      <w:pPr>
        <w:pStyle w:val="NoSpacing"/>
        <w:rPr>
          <w:sz w:val="16"/>
          <w:szCs w:val="16"/>
        </w:rPr>
      </w:pPr>
    </w:p>
    <w:p w:rsidR="009520BA" w:rsidRPr="009520BA" w:rsidRDefault="009520BA" w:rsidP="009520BA">
      <w:pPr>
        <w:pStyle w:val="NoSpacing"/>
        <w:rPr>
          <w:rFonts w:ascii="Gadugi" w:hAnsi="Gadugi"/>
          <w:b/>
          <w:sz w:val="24"/>
          <w:szCs w:val="24"/>
        </w:rPr>
      </w:pPr>
      <w:r w:rsidRPr="009520BA">
        <w:rPr>
          <w:rFonts w:ascii="Gadugi" w:hAnsi="Gadugi"/>
          <w:b/>
          <w:sz w:val="24"/>
          <w:szCs w:val="24"/>
        </w:rPr>
        <w:t>Easter Sunday Worship April 1</w:t>
      </w:r>
      <w:r w:rsidRPr="009520BA">
        <w:rPr>
          <w:rFonts w:ascii="Gadugi" w:hAnsi="Gadugi"/>
          <w:b/>
          <w:sz w:val="24"/>
          <w:szCs w:val="24"/>
          <w:vertAlign w:val="superscript"/>
        </w:rPr>
        <w:t>st</w:t>
      </w:r>
      <w:r w:rsidRPr="009520BA">
        <w:rPr>
          <w:rFonts w:ascii="Gadugi" w:hAnsi="Gadugi"/>
          <w:b/>
          <w:sz w:val="24"/>
          <w:szCs w:val="24"/>
        </w:rPr>
        <w:t xml:space="preserve"> 11am</w:t>
      </w:r>
    </w:p>
    <w:p w:rsidR="009520BA" w:rsidRPr="009520BA" w:rsidRDefault="009520BA" w:rsidP="009520BA">
      <w:pPr>
        <w:pStyle w:val="NoSpacing"/>
        <w:rPr>
          <w:rFonts w:ascii="Gadugi" w:hAnsi="Gadugi"/>
          <w:b/>
          <w:sz w:val="24"/>
          <w:szCs w:val="24"/>
        </w:rPr>
      </w:pPr>
      <w:r w:rsidRPr="009520BA">
        <w:rPr>
          <w:rFonts w:ascii="Gadugi" w:hAnsi="Gadugi"/>
          <w:b/>
          <w:sz w:val="24"/>
          <w:szCs w:val="24"/>
        </w:rPr>
        <w:t>Community Dinner April 24</w:t>
      </w:r>
      <w:r w:rsidRPr="009520BA">
        <w:rPr>
          <w:rFonts w:ascii="Gadugi" w:hAnsi="Gadugi"/>
          <w:b/>
          <w:sz w:val="24"/>
          <w:szCs w:val="24"/>
          <w:vertAlign w:val="superscript"/>
        </w:rPr>
        <w:t>th</w:t>
      </w:r>
      <w:r w:rsidRPr="009520BA">
        <w:rPr>
          <w:rFonts w:ascii="Gadugi" w:hAnsi="Gadugi"/>
          <w:b/>
          <w:sz w:val="24"/>
          <w:szCs w:val="24"/>
        </w:rPr>
        <w:t xml:space="preserve"> 4:30pm-6:30pm</w:t>
      </w:r>
    </w:p>
    <w:p w:rsidR="00656BB2" w:rsidRDefault="00656BB2" w:rsidP="009520BA">
      <w:pPr>
        <w:jc w:val="center"/>
        <w:rPr>
          <w:rFonts w:ascii="Arial Narrow" w:hAnsi="Arial Narrow"/>
          <w:b/>
          <w:i/>
        </w:rPr>
      </w:pPr>
    </w:p>
    <w:p w:rsidR="009520BA" w:rsidRPr="006A0B9E" w:rsidRDefault="009520BA" w:rsidP="009520BA">
      <w:pPr>
        <w:jc w:val="center"/>
        <w:rPr>
          <w:rFonts w:ascii="Arial Narrow" w:hAnsi="Arial Narrow"/>
          <w:b/>
          <w:i/>
        </w:rPr>
      </w:pPr>
      <w:r w:rsidRPr="006A0B9E">
        <w:rPr>
          <w:rFonts w:ascii="Arial Narrow" w:hAnsi="Arial Narrow"/>
          <w:b/>
          <w:i/>
        </w:rPr>
        <w:t xml:space="preserve">You can watch the sermon videos online at </w:t>
      </w:r>
      <w:proofErr w:type="gramStart"/>
      <w:r w:rsidRPr="006A0B9E">
        <w:rPr>
          <w:rFonts w:ascii="Arial Narrow" w:hAnsi="Arial Narrow"/>
          <w:b/>
          <w:i/>
        </w:rPr>
        <w:t>gerrardstownpc.com  or</w:t>
      </w:r>
      <w:proofErr w:type="gramEnd"/>
      <w:r w:rsidRPr="006A0B9E">
        <w:rPr>
          <w:rFonts w:ascii="Arial Narrow" w:hAnsi="Arial Narrow"/>
          <w:b/>
          <w:i/>
        </w:rPr>
        <w:t xml:space="preserve"> check out GPC on Facebook at Gerrardstown Presbyterian Church Life</w:t>
      </w:r>
    </w:p>
    <w:p w:rsidR="00D448B9" w:rsidRPr="009207FA" w:rsidRDefault="006F332E" w:rsidP="009207FA">
      <w:pPr>
        <w:rPr>
          <w:rFonts w:ascii="Century Gothic" w:hAnsi="Century Gothic"/>
          <w:b/>
          <w:i/>
          <w:sz w:val="24"/>
          <w:szCs w:val="24"/>
        </w:rPr>
      </w:pPr>
      <w:r w:rsidRPr="000F2BBF">
        <w:rPr>
          <w:rFonts w:ascii="Arial Narrow" w:hAnsi="Arial Narrow"/>
          <w:noProof/>
        </w:rPr>
        <w:lastRenderedPageBreak/>
        <w:drawing>
          <wp:anchor distT="0" distB="0" distL="114300" distR="114300" simplePos="0" relativeHeight="251678720" behindDoc="1" locked="0" layoutInCell="1" allowOverlap="1" wp14:anchorId="16FE91B8" wp14:editId="3F290FCB">
            <wp:simplePos x="0" y="0"/>
            <wp:positionH relativeFrom="margin">
              <wp:posOffset>3543300</wp:posOffset>
            </wp:positionH>
            <wp:positionV relativeFrom="paragraph">
              <wp:posOffset>9525</wp:posOffset>
            </wp:positionV>
            <wp:extent cx="3200400" cy="447675"/>
            <wp:effectExtent l="0" t="0" r="0" b="9525"/>
            <wp:wrapTight wrapText="bothSides">
              <wp:wrapPolygon edited="0">
                <wp:start x="0" y="0"/>
                <wp:lineTo x="0" y="21140"/>
                <wp:lineTo x="21471" y="21140"/>
                <wp:lineTo x="21471" y="0"/>
                <wp:lineTo x="0" y="0"/>
              </wp:wrapPolygon>
            </wp:wrapTight>
            <wp:docPr id="2" name="Picture 2" descr="C:\Users\Owner\AppData\Local\Temp\Temp1_RightNow Media Launch Graphics Church (1).zip\RightNow Media Launch Graphics Church\Logos\RNM_logo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Temp1_RightNow Media Launch Graphics Church (1).zip\RightNow Media Launch Graphics Church\Logos\RNM_logo_Ligh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7FA" w:rsidRPr="009207FA">
        <w:rPr>
          <w:rFonts w:ascii="Century Gothic" w:hAnsi="Century Gothic"/>
          <w:b/>
          <w:i/>
          <w:noProof/>
          <w:sz w:val="24"/>
          <w:szCs w:val="24"/>
        </w:rPr>
        <w:drawing>
          <wp:anchor distT="0" distB="0" distL="114300" distR="114300" simplePos="0" relativeHeight="251673600" behindDoc="1" locked="0" layoutInCell="1" allowOverlap="1">
            <wp:simplePos x="0" y="0"/>
            <wp:positionH relativeFrom="column">
              <wp:posOffset>66675</wp:posOffset>
            </wp:positionH>
            <wp:positionV relativeFrom="paragraph">
              <wp:posOffset>0</wp:posOffset>
            </wp:positionV>
            <wp:extent cx="2072005" cy="1276350"/>
            <wp:effectExtent l="0" t="0" r="4445" b="0"/>
            <wp:wrapTight wrapText="bothSides">
              <wp:wrapPolygon edited="0">
                <wp:start x="0" y="0"/>
                <wp:lineTo x="0" y="21278"/>
                <wp:lineTo x="21448" y="21278"/>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ssion 2.png"/>
                    <pic:cNvPicPr/>
                  </pic:nvPicPr>
                  <pic:blipFill>
                    <a:blip r:embed="rId9">
                      <a:extLst>
                        <a:ext uri="{28A0092B-C50C-407E-A947-70E740481C1C}">
                          <a14:useLocalDpi xmlns:a14="http://schemas.microsoft.com/office/drawing/2010/main" val="0"/>
                        </a:ext>
                      </a:extLst>
                    </a:blip>
                    <a:stretch>
                      <a:fillRect/>
                    </a:stretch>
                  </pic:blipFill>
                  <pic:spPr>
                    <a:xfrm>
                      <a:off x="0" y="0"/>
                      <a:ext cx="2072005" cy="1276350"/>
                    </a:xfrm>
                    <a:prstGeom prst="rect">
                      <a:avLst/>
                    </a:prstGeom>
                  </pic:spPr>
                </pic:pic>
              </a:graphicData>
            </a:graphic>
            <wp14:sizeRelH relativeFrom="page">
              <wp14:pctWidth>0</wp14:pctWidth>
            </wp14:sizeRelH>
            <wp14:sizeRelV relativeFrom="page">
              <wp14:pctHeight>0</wp14:pctHeight>
            </wp14:sizeRelV>
          </wp:anchor>
        </w:drawing>
      </w:r>
      <w:r w:rsidR="009207FA" w:rsidRPr="009207FA">
        <w:rPr>
          <w:rFonts w:ascii="Century Gothic" w:hAnsi="Century Gothic"/>
          <w:b/>
          <w:sz w:val="24"/>
          <w:szCs w:val="24"/>
        </w:rPr>
        <w:t>Session Meeting Highlights</w:t>
      </w:r>
    </w:p>
    <w:p w:rsidR="009207FA" w:rsidRDefault="00A6637F" w:rsidP="009207FA">
      <w:pPr>
        <w:rPr>
          <w:rFonts w:ascii="Arial Narrow" w:hAnsi="Arial Narrow"/>
        </w:rPr>
      </w:pPr>
      <w:r>
        <w:rPr>
          <w:rFonts w:ascii="Century Gothic" w:hAnsi="Century Gothic"/>
          <w:b/>
          <w:noProof/>
          <w:sz w:val="28"/>
          <w:szCs w:val="28"/>
        </w:rPr>
        <w:drawing>
          <wp:anchor distT="0" distB="0" distL="114300" distR="114300" simplePos="0" relativeHeight="251676672" behindDoc="1" locked="0" layoutInCell="1" allowOverlap="1">
            <wp:simplePos x="0" y="0"/>
            <wp:positionH relativeFrom="margin">
              <wp:posOffset>38100</wp:posOffset>
            </wp:positionH>
            <wp:positionV relativeFrom="paragraph">
              <wp:posOffset>3027045</wp:posOffset>
            </wp:positionV>
            <wp:extent cx="2057400" cy="1381125"/>
            <wp:effectExtent l="0" t="0" r="0" b="9525"/>
            <wp:wrapTight wrapText="bothSides">
              <wp:wrapPolygon edited="0">
                <wp:start x="0" y="0"/>
                <wp:lineTo x="0" y="21451"/>
                <wp:lineTo x="21400" y="21451"/>
                <wp:lineTo x="214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ssion-Possible.jpg"/>
                    <pic:cNvPicPr/>
                  </pic:nvPicPr>
                  <pic:blipFill rotWithShape="1">
                    <a:blip r:embed="rId10" cstate="print">
                      <a:extLst>
                        <a:ext uri="{28A0092B-C50C-407E-A947-70E740481C1C}">
                          <a14:useLocalDpi xmlns:a14="http://schemas.microsoft.com/office/drawing/2010/main" val="0"/>
                        </a:ext>
                      </a:extLst>
                    </a:blip>
                    <a:srcRect l="11310" t="20025" r="11013" b="12581"/>
                    <a:stretch/>
                  </pic:blipFill>
                  <pic:spPr bwMode="auto">
                    <a:xfrm>
                      <a:off x="0" y="0"/>
                      <a:ext cx="2057400"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07FA">
        <w:rPr>
          <w:rFonts w:ascii="Arial Narrow" w:hAnsi="Arial Narrow"/>
        </w:rPr>
        <w:t>Monday March 26</w:t>
      </w:r>
      <w:r w:rsidR="009207FA" w:rsidRPr="009207FA">
        <w:rPr>
          <w:rFonts w:ascii="Arial Narrow" w:hAnsi="Arial Narrow"/>
          <w:vertAlign w:val="superscript"/>
        </w:rPr>
        <w:t>th</w:t>
      </w:r>
      <w:r w:rsidR="009207FA">
        <w:rPr>
          <w:rFonts w:ascii="Arial Narrow" w:hAnsi="Arial Narrow"/>
        </w:rPr>
        <w:t xml:space="preserve"> Session continued their discussion of </w:t>
      </w:r>
      <w:r w:rsidR="009207FA" w:rsidRPr="009207FA">
        <w:rPr>
          <w:rFonts w:ascii="Arial Narrow" w:hAnsi="Arial Narrow"/>
          <w:i/>
        </w:rPr>
        <w:t>Success Is Who You Are</w:t>
      </w:r>
      <w:r w:rsidR="009207FA">
        <w:rPr>
          <w:rFonts w:ascii="Arial Narrow" w:hAnsi="Arial Narrow"/>
        </w:rPr>
        <w:t xml:space="preserve">, reinstated Charlotte </w:t>
      </w:r>
      <w:proofErr w:type="spellStart"/>
      <w:r w:rsidR="009207FA">
        <w:rPr>
          <w:rFonts w:ascii="Arial Narrow" w:hAnsi="Arial Narrow"/>
        </w:rPr>
        <w:t>VanMetre’s</w:t>
      </w:r>
      <w:proofErr w:type="spellEnd"/>
      <w:r w:rsidR="009207FA">
        <w:rPr>
          <w:rFonts w:ascii="Arial Narrow" w:hAnsi="Arial Narrow"/>
        </w:rPr>
        <w:t xml:space="preserve"> membership per her request; heard a report from Presbytery meeting, approved $1100.00 to fix the church roof; examined rolls and agreed to send letters to members who have not been active in hopes that they will return; planned a yard sale for June 23</w:t>
      </w:r>
      <w:r w:rsidR="009207FA" w:rsidRPr="009207FA">
        <w:rPr>
          <w:rFonts w:ascii="Arial Narrow" w:hAnsi="Arial Narrow"/>
          <w:vertAlign w:val="superscript"/>
        </w:rPr>
        <w:t>rd</w:t>
      </w:r>
      <w:r w:rsidR="009207FA">
        <w:rPr>
          <w:rFonts w:ascii="Arial Narrow" w:hAnsi="Arial Narrow"/>
        </w:rPr>
        <w:t xml:space="preserve">, approved the use of a monetary gift to the church for a year’s subscription to Right Now Media, a video library of Christian videos for Bible studies, Children’s fun and Christian learning, </w:t>
      </w:r>
      <w:r w:rsidR="00656BB2">
        <w:rPr>
          <w:rFonts w:ascii="Arial Narrow" w:hAnsi="Arial Narrow"/>
        </w:rPr>
        <w:t>and</w:t>
      </w:r>
      <w:r w:rsidR="009207FA">
        <w:rPr>
          <w:rFonts w:ascii="Arial Narrow" w:hAnsi="Arial Narrow"/>
        </w:rPr>
        <w:t xml:space="preserve"> marriages, families and training; approved a welcome reception for Nadia </w:t>
      </w:r>
      <w:proofErr w:type="spellStart"/>
      <w:r w:rsidR="000F2BBF">
        <w:rPr>
          <w:rFonts w:ascii="Arial Narrow" w:hAnsi="Arial Narrow"/>
        </w:rPr>
        <w:t>Ayoub</w:t>
      </w:r>
      <w:proofErr w:type="spellEnd"/>
      <w:r w:rsidR="000F2BBF">
        <w:rPr>
          <w:rFonts w:ascii="Arial Narrow" w:hAnsi="Arial Narrow"/>
        </w:rPr>
        <w:t xml:space="preserve"> our missionary on Saturday May 5</w:t>
      </w:r>
      <w:r w:rsidR="000F2BBF" w:rsidRPr="000F2BBF">
        <w:rPr>
          <w:rFonts w:ascii="Arial Narrow" w:hAnsi="Arial Narrow"/>
          <w:vertAlign w:val="superscript"/>
        </w:rPr>
        <w:t>th</w:t>
      </w:r>
      <w:r w:rsidR="000F2BBF">
        <w:rPr>
          <w:rFonts w:ascii="Arial Narrow" w:hAnsi="Arial Narrow"/>
        </w:rPr>
        <w:t xml:space="preserve"> from 3-5pm; and approved final v</w:t>
      </w:r>
      <w:r w:rsidR="00656BB2">
        <w:rPr>
          <w:rFonts w:ascii="Arial Narrow" w:hAnsi="Arial Narrow"/>
        </w:rPr>
        <w:t>oucher submissions for where the donated</w:t>
      </w:r>
      <w:r w:rsidR="000F2BBF">
        <w:rPr>
          <w:rFonts w:ascii="Arial Narrow" w:hAnsi="Arial Narrow"/>
        </w:rPr>
        <w:t xml:space="preserve"> missions funds should be distributed.</w:t>
      </w:r>
    </w:p>
    <w:p w:rsidR="0022607A" w:rsidRPr="0022607A" w:rsidRDefault="0022607A" w:rsidP="00246084">
      <w:pPr>
        <w:jc w:val="center"/>
        <w:rPr>
          <w:rFonts w:ascii="Century Gothic" w:hAnsi="Century Gothic"/>
          <w:b/>
          <w:sz w:val="24"/>
          <w:szCs w:val="24"/>
        </w:rPr>
      </w:pPr>
      <w:r w:rsidRPr="006F332E">
        <w:rPr>
          <w:rFonts w:ascii="Century Gothic" w:hAnsi="Century Gothic"/>
        </w:rPr>
        <w:t>Thank you to all who made the Lenten Mission Project possible with donations for Homeless people and pets! This week Mary Campbell and yo</w:t>
      </w:r>
      <w:r w:rsidR="00323AA4">
        <w:rPr>
          <w:rFonts w:ascii="Century Gothic" w:hAnsi="Century Gothic"/>
        </w:rPr>
        <w:t>ur pastor took animal</w:t>
      </w:r>
      <w:r w:rsidR="006F332E" w:rsidRPr="006F332E">
        <w:rPr>
          <w:rFonts w:ascii="Century Gothic" w:hAnsi="Century Gothic"/>
        </w:rPr>
        <w:t xml:space="preserve"> items</w:t>
      </w:r>
      <w:r w:rsidRPr="006F332E">
        <w:rPr>
          <w:rFonts w:ascii="Century Gothic" w:hAnsi="Century Gothic"/>
        </w:rPr>
        <w:t xml:space="preserve"> to the </w:t>
      </w:r>
      <w:r w:rsidR="006F332E" w:rsidRPr="006F332E">
        <w:rPr>
          <w:rFonts w:ascii="Century Gothic" w:hAnsi="Century Gothic"/>
        </w:rPr>
        <w:t>Berkeley County Humane Society, any clothes to The Methodist Church Clothes Closet and the warm coat</w:t>
      </w:r>
      <w:r w:rsidR="00323AA4">
        <w:rPr>
          <w:rFonts w:ascii="Century Gothic" w:hAnsi="Century Gothic"/>
        </w:rPr>
        <w:t>s</w:t>
      </w:r>
      <w:bookmarkStart w:id="0" w:name="_GoBack"/>
      <w:bookmarkEnd w:id="0"/>
      <w:r w:rsidR="006F332E" w:rsidRPr="006F332E">
        <w:rPr>
          <w:rFonts w:ascii="Century Gothic" w:hAnsi="Century Gothic"/>
        </w:rPr>
        <w:t xml:space="preserve">, hats, </w:t>
      </w:r>
      <w:r w:rsidR="00323AA4">
        <w:rPr>
          <w:rFonts w:ascii="Century Gothic" w:hAnsi="Century Gothic"/>
        </w:rPr>
        <w:t xml:space="preserve">gloves, </w:t>
      </w:r>
      <w:r w:rsidR="006F332E" w:rsidRPr="006F332E">
        <w:rPr>
          <w:rFonts w:ascii="Century Gothic" w:hAnsi="Century Gothic"/>
        </w:rPr>
        <w:t xml:space="preserve">clothes, sleeping bags, sheets and blankets to the </w:t>
      </w:r>
      <w:r w:rsidRPr="006F332E">
        <w:rPr>
          <w:rFonts w:ascii="Century Gothic" w:hAnsi="Century Gothic"/>
        </w:rPr>
        <w:t>Boys and Girls Club of Martinsburg</w:t>
      </w:r>
      <w:r w:rsidR="006F332E" w:rsidRPr="006F332E">
        <w:rPr>
          <w:rFonts w:ascii="Century Gothic" w:hAnsi="Century Gothic"/>
        </w:rPr>
        <w:t>. The B&amp;G</w:t>
      </w:r>
      <w:r w:rsidRPr="006F332E">
        <w:rPr>
          <w:rFonts w:ascii="Century Gothic" w:hAnsi="Century Gothic"/>
        </w:rPr>
        <w:t xml:space="preserve"> </w:t>
      </w:r>
      <w:r w:rsidR="006F332E" w:rsidRPr="006F332E">
        <w:rPr>
          <w:rFonts w:ascii="Century Gothic" w:hAnsi="Century Gothic"/>
        </w:rPr>
        <w:t>will distribute their items</w:t>
      </w:r>
      <w:r w:rsidRPr="006F332E">
        <w:rPr>
          <w:rFonts w:ascii="Century Gothic" w:hAnsi="Century Gothic"/>
        </w:rPr>
        <w:t xml:space="preserve"> April 18</w:t>
      </w:r>
      <w:r w:rsidRPr="006F332E">
        <w:rPr>
          <w:rFonts w:ascii="Century Gothic" w:hAnsi="Century Gothic"/>
          <w:vertAlign w:val="superscript"/>
        </w:rPr>
        <w:t>th</w:t>
      </w:r>
      <w:r w:rsidRPr="006F332E">
        <w:rPr>
          <w:rFonts w:ascii="Century Gothic" w:hAnsi="Century Gothic"/>
        </w:rPr>
        <w:t xml:space="preserve"> between 10-2pm. They are looking for people to come and help that day. For more information contact</w:t>
      </w:r>
      <w:r w:rsidRPr="0022607A">
        <w:rPr>
          <w:rFonts w:ascii="Century Gothic" w:hAnsi="Century Gothic"/>
          <w:b/>
          <w:sz w:val="24"/>
          <w:szCs w:val="24"/>
        </w:rPr>
        <w:t xml:space="preserve"> </w:t>
      </w:r>
      <w:r w:rsidR="006F332E" w:rsidRPr="006F332E">
        <w:rPr>
          <w:rFonts w:ascii="Century Gothic" w:hAnsi="Century Gothic"/>
        </w:rPr>
        <w:t>M</w:t>
      </w:r>
      <w:r w:rsidRPr="006F332E">
        <w:rPr>
          <w:rFonts w:ascii="Century Gothic" w:hAnsi="Century Gothic"/>
        </w:rPr>
        <w:t>arge Ruth at</w:t>
      </w:r>
      <w:r w:rsidRPr="0022607A">
        <w:rPr>
          <w:rFonts w:ascii="Century Gothic" w:hAnsi="Century Gothic"/>
          <w:b/>
          <w:sz w:val="24"/>
          <w:szCs w:val="24"/>
        </w:rPr>
        <w:t xml:space="preserve"> </w:t>
      </w:r>
      <w:hyperlink r:id="rId11" w:history="1">
        <w:r w:rsidRPr="006F332E">
          <w:rPr>
            <w:rStyle w:val="Hyperlink"/>
            <w:rFonts w:ascii="Century Gothic" w:hAnsi="Century Gothic"/>
          </w:rPr>
          <w:t>mruth@regioneight.org</w:t>
        </w:r>
      </w:hyperlink>
      <w:r w:rsidRPr="006F332E">
        <w:rPr>
          <w:rFonts w:ascii="Century Gothic" w:hAnsi="Century Gothic"/>
        </w:rPr>
        <w:t>.</w:t>
      </w:r>
      <w:r w:rsidR="00A6637F">
        <w:rPr>
          <w:rFonts w:ascii="Century Gothic" w:hAnsi="Century Gothic"/>
          <w:b/>
          <w:noProof/>
          <w:sz w:val="24"/>
          <w:szCs w:val="24"/>
        </w:rPr>
        <w:drawing>
          <wp:inline distT="0" distB="0" distL="0" distR="0">
            <wp:extent cx="1711930" cy="1847459"/>
            <wp:effectExtent l="8255"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nt 2018 Missions collection.jpg"/>
                    <pic:cNvPicPr/>
                  </pic:nvPicPr>
                  <pic:blipFill rotWithShape="1">
                    <a:blip r:embed="rId12" cstate="print">
                      <a:extLst>
                        <a:ext uri="{28A0092B-C50C-407E-A947-70E740481C1C}">
                          <a14:useLocalDpi xmlns:a14="http://schemas.microsoft.com/office/drawing/2010/main" val="0"/>
                        </a:ext>
                      </a:extLst>
                    </a:blip>
                    <a:srcRect l="18527" r="1117"/>
                    <a:stretch/>
                  </pic:blipFill>
                  <pic:spPr bwMode="auto">
                    <a:xfrm rot="5400000">
                      <a:off x="0" y="0"/>
                      <a:ext cx="1718859" cy="1854937"/>
                    </a:xfrm>
                    <a:prstGeom prst="rect">
                      <a:avLst/>
                    </a:prstGeom>
                    <a:ln>
                      <a:noFill/>
                    </a:ln>
                    <a:extLst>
                      <a:ext uri="{53640926-AAD7-44D8-BBD7-CCE9431645EC}">
                        <a14:shadowObscured xmlns:a14="http://schemas.microsoft.com/office/drawing/2010/main"/>
                      </a:ext>
                    </a:extLst>
                  </pic:spPr>
                </pic:pic>
              </a:graphicData>
            </a:graphic>
          </wp:inline>
        </w:drawing>
      </w:r>
    </w:p>
    <w:p w:rsidR="00A6637F" w:rsidRPr="006F332E" w:rsidRDefault="00A6637F" w:rsidP="0022607A">
      <w:pPr>
        <w:rPr>
          <w:rFonts w:ascii="Century Gothic" w:hAnsi="Century Gothic"/>
          <w:b/>
          <w:sz w:val="24"/>
          <w:szCs w:val="24"/>
        </w:rPr>
      </w:pPr>
      <w:r w:rsidRPr="006F332E">
        <w:rPr>
          <w:rFonts w:ascii="Century Gothic" w:hAnsi="Century Gothic"/>
          <w:b/>
          <w:sz w:val="24"/>
          <w:szCs w:val="24"/>
        </w:rPr>
        <w:t>What is it?</w:t>
      </w:r>
      <w:r w:rsidRPr="006F332E">
        <w:rPr>
          <w:rFonts w:ascii="Century Gothic" w:hAnsi="Century Gothic"/>
          <w:b/>
          <w:sz w:val="24"/>
          <w:szCs w:val="24"/>
        </w:rPr>
        <w:t xml:space="preserve"> How do I</w:t>
      </w:r>
      <w:r w:rsidRPr="006F332E">
        <w:rPr>
          <w:rFonts w:ascii="Century Gothic" w:hAnsi="Century Gothic"/>
          <w:b/>
          <w:sz w:val="24"/>
          <w:szCs w:val="24"/>
        </w:rPr>
        <w:t xml:space="preserve"> access it? Who can benefit? Come Easter Sunday to find out! </w:t>
      </w:r>
    </w:p>
    <w:p w:rsidR="00A6637F" w:rsidRDefault="00A6637F" w:rsidP="00A6637F">
      <w:pPr>
        <w:pStyle w:val="NoSpacing"/>
      </w:pPr>
    </w:p>
    <w:p w:rsidR="0022607A" w:rsidRDefault="006F332E" w:rsidP="0022607A">
      <w:pPr>
        <w:rPr>
          <w:rFonts w:ascii="Century Gothic" w:hAnsi="Century Gothic"/>
          <w:b/>
          <w:sz w:val="28"/>
          <w:szCs w:val="28"/>
        </w:rPr>
      </w:pPr>
      <w:r>
        <w:rPr>
          <w:rFonts w:ascii="Century Gothic" w:hAnsi="Century Gothic"/>
          <w:b/>
          <w:noProof/>
          <w:sz w:val="28"/>
          <w:szCs w:val="28"/>
        </w:rPr>
        <w:drawing>
          <wp:anchor distT="0" distB="0" distL="114300" distR="114300" simplePos="0" relativeHeight="251679744" behindDoc="1" locked="0" layoutInCell="1" allowOverlap="1">
            <wp:simplePos x="0" y="0"/>
            <wp:positionH relativeFrom="column">
              <wp:align>left</wp:align>
            </wp:positionH>
            <wp:positionV relativeFrom="paragraph">
              <wp:posOffset>1116965</wp:posOffset>
            </wp:positionV>
            <wp:extent cx="3352800" cy="3009900"/>
            <wp:effectExtent l="0" t="0" r="0" b="0"/>
            <wp:wrapTight wrapText="bothSides">
              <wp:wrapPolygon edited="0">
                <wp:start x="0" y="0"/>
                <wp:lineTo x="0" y="21463"/>
                <wp:lineTo x="21477" y="21463"/>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lly-Bean-Prayer-2.jpg"/>
                    <pic:cNvPicPr/>
                  </pic:nvPicPr>
                  <pic:blipFill rotWithShape="1">
                    <a:blip r:embed="rId13">
                      <a:extLst>
                        <a:ext uri="{28A0092B-C50C-407E-A947-70E740481C1C}">
                          <a14:useLocalDpi xmlns:a14="http://schemas.microsoft.com/office/drawing/2010/main" val="0"/>
                        </a:ext>
                      </a:extLst>
                    </a:blip>
                    <a:srcRect l="1645" t="2128" r="1844" b="2104"/>
                    <a:stretch/>
                  </pic:blipFill>
                  <pic:spPr bwMode="auto">
                    <a:xfrm>
                      <a:off x="0" y="0"/>
                      <a:ext cx="3352800" cy="3009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637F">
        <w:rPr>
          <w:rFonts w:ascii="Century Gothic" w:hAnsi="Century Gothic"/>
          <w:b/>
          <w:sz w:val="28"/>
          <w:szCs w:val="28"/>
        </w:rPr>
        <w:t>Easter Make and Take…</w:t>
      </w:r>
      <w:r w:rsidR="00A6637F" w:rsidRPr="00A6637F">
        <w:rPr>
          <w:rFonts w:ascii="Century Gothic" w:hAnsi="Century Gothic"/>
          <w:b/>
          <w:sz w:val="28"/>
          <w:szCs w:val="28"/>
        </w:rPr>
        <w:t xml:space="preserve"> </w:t>
      </w:r>
      <w:r w:rsidR="00A6637F">
        <w:rPr>
          <w:rFonts w:ascii="Century Gothic" w:hAnsi="Century Gothic"/>
          <w:sz w:val="24"/>
          <w:szCs w:val="24"/>
        </w:rPr>
        <w:t>at this year’s E</w:t>
      </w:r>
      <w:r w:rsidR="00F660D0">
        <w:rPr>
          <w:rFonts w:ascii="Century Gothic" w:hAnsi="Century Gothic"/>
          <w:sz w:val="24"/>
          <w:szCs w:val="24"/>
        </w:rPr>
        <w:t xml:space="preserve">aster Make and Take </w:t>
      </w:r>
      <w:r>
        <w:rPr>
          <w:rFonts w:ascii="Century Gothic" w:hAnsi="Century Gothic"/>
          <w:sz w:val="24"/>
          <w:szCs w:val="24"/>
        </w:rPr>
        <w:t xml:space="preserve">27 </w:t>
      </w:r>
      <w:r w:rsidR="00F660D0">
        <w:rPr>
          <w:rFonts w:ascii="Century Gothic" w:hAnsi="Century Gothic"/>
          <w:sz w:val="24"/>
          <w:szCs w:val="24"/>
        </w:rPr>
        <w:t xml:space="preserve">children made a magnet </w:t>
      </w:r>
      <w:r w:rsidR="00656BB2">
        <w:rPr>
          <w:rFonts w:ascii="Century Gothic" w:hAnsi="Century Gothic"/>
          <w:sz w:val="24"/>
          <w:szCs w:val="24"/>
        </w:rPr>
        <w:t>with</w:t>
      </w:r>
      <w:r w:rsidR="00F660D0">
        <w:rPr>
          <w:rFonts w:ascii="Century Gothic" w:hAnsi="Century Gothic"/>
          <w:sz w:val="24"/>
          <w:szCs w:val="24"/>
        </w:rPr>
        <w:t xml:space="preserve"> this prayer. As you fill baskets with jelly beans this Easter let this be your prayer…</w:t>
      </w:r>
      <w:r w:rsidR="0022607A">
        <w:rPr>
          <w:rFonts w:ascii="Century Gothic" w:hAnsi="Century Gothic"/>
          <w:b/>
          <w:sz w:val="28"/>
          <w:szCs w:val="28"/>
        </w:rPr>
        <w:t xml:space="preserve"> </w:t>
      </w:r>
    </w:p>
    <w:p w:rsidR="00F660D0" w:rsidRPr="00F660D0" w:rsidRDefault="00F660D0" w:rsidP="00A6637F">
      <w:pPr>
        <w:pStyle w:val="NoSpacing"/>
      </w:pPr>
    </w:p>
    <w:p w:rsidR="00A6637F" w:rsidRDefault="00A6637F" w:rsidP="009207FA">
      <w:pPr>
        <w:rPr>
          <w:rFonts w:ascii="Century Gothic" w:hAnsi="Century Gothic"/>
          <w:b/>
          <w:sz w:val="28"/>
          <w:szCs w:val="28"/>
        </w:rPr>
      </w:pPr>
      <w:r>
        <w:rPr>
          <w:rFonts w:ascii="Century Gothic" w:hAnsi="Century Gothic"/>
          <w:b/>
          <w:noProof/>
          <w:sz w:val="28"/>
          <w:szCs w:val="28"/>
        </w:rPr>
        <w:drawing>
          <wp:inline distT="0" distB="0" distL="0" distR="0">
            <wp:extent cx="3200400" cy="742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ourney-with-jesus.jpg"/>
                    <pic:cNvPicPr/>
                  </pic:nvPicPr>
                  <pic:blipFill>
                    <a:blip r:embed="rId14">
                      <a:extLst>
                        <a:ext uri="{28A0092B-C50C-407E-A947-70E740481C1C}">
                          <a14:useLocalDpi xmlns:a14="http://schemas.microsoft.com/office/drawing/2010/main" val="0"/>
                        </a:ext>
                      </a:extLst>
                    </a:blip>
                    <a:stretch>
                      <a:fillRect/>
                    </a:stretch>
                  </pic:blipFill>
                  <pic:spPr>
                    <a:xfrm>
                      <a:off x="0" y="0"/>
                      <a:ext cx="3200400" cy="742950"/>
                    </a:xfrm>
                    <a:prstGeom prst="rect">
                      <a:avLst/>
                    </a:prstGeom>
                  </pic:spPr>
                </pic:pic>
              </a:graphicData>
            </a:graphic>
          </wp:inline>
        </w:drawing>
      </w:r>
    </w:p>
    <w:p w:rsidR="009207FA" w:rsidRDefault="00A6637F" w:rsidP="00A6637F">
      <w:pPr>
        <w:rPr>
          <w:rFonts w:ascii="Candara" w:hAnsi="Candara"/>
          <w:b/>
        </w:rPr>
      </w:pPr>
      <w:r w:rsidRPr="00A6637F">
        <w:rPr>
          <w:rFonts w:ascii="Candara" w:hAnsi="Candara"/>
          <w:b/>
        </w:rPr>
        <w:t>We have traveled over 3000 miles so far…but we aren’t there yet. Th</w:t>
      </w:r>
      <w:r>
        <w:rPr>
          <w:rFonts w:ascii="Candara" w:hAnsi="Candara"/>
          <w:b/>
        </w:rPr>
        <w:t xml:space="preserve">is group of walkers and runners </w:t>
      </w:r>
      <w:r w:rsidRPr="00A6637F">
        <w:rPr>
          <w:rFonts w:ascii="Candara" w:hAnsi="Candara"/>
          <w:b/>
        </w:rPr>
        <w:t>has</w:t>
      </w:r>
      <w:r>
        <w:rPr>
          <w:rFonts w:ascii="Candara" w:hAnsi="Candara"/>
          <w:b/>
        </w:rPr>
        <w:t xml:space="preserve"> agreed to continue our quest to reach Jerusalem </w:t>
      </w:r>
      <w:r w:rsidRPr="00A6637F">
        <w:rPr>
          <w:rFonts w:ascii="Candara" w:hAnsi="Candara"/>
          <w:b/>
        </w:rPr>
        <w:t>by Pentecost. If you haven’t joined us and would like to contact Pastor Karen for more information</w:t>
      </w:r>
      <w:r w:rsidR="006F332E">
        <w:rPr>
          <w:rFonts w:ascii="Candara" w:hAnsi="Candara"/>
          <w:b/>
        </w:rPr>
        <w:t xml:space="preserve"> </w:t>
      </w:r>
      <w:hyperlink r:id="rId15" w:history="1">
        <w:r w:rsidR="006F332E" w:rsidRPr="004238C1">
          <w:rPr>
            <w:rStyle w:val="Hyperlink"/>
            <w:rFonts w:ascii="Candara" w:hAnsi="Candara"/>
            <w:b/>
          </w:rPr>
          <w:t>gerrardstpc@gmail.com</w:t>
        </w:r>
      </w:hyperlink>
      <w:r w:rsidR="006F332E">
        <w:rPr>
          <w:rFonts w:ascii="Candara" w:hAnsi="Candara"/>
          <w:b/>
        </w:rPr>
        <w:t xml:space="preserve"> or 304-229-2316</w:t>
      </w:r>
    </w:p>
    <w:p w:rsidR="006F332E" w:rsidRDefault="00372E92" w:rsidP="00D448B9">
      <w:pPr>
        <w:jc w:val="center"/>
        <w:rPr>
          <w:rFonts w:ascii="Arial Narrow" w:hAnsi="Arial Narrow"/>
          <w:b/>
          <w:i/>
          <w:sz w:val="20"/>
          <w:szCs w:val="20"/>
        </w:rPr>
      </w:pPr>
      <w:r w:rsidRPr="006F332E">
        <w:rPr>
          <w:rFonts w:ascii="Arial Narrow" w:hAnsi="Arial Narrow"/>
          <w:b/>
          <w:i/>
          <w:sz w:val="20"/>
          <w:szCs w:val="20"/>
        </w:rPr>
        <w:t xml:space="preserve"> </w:t>
      </w:r>
    </w:p>
    <w:p w:rsidR="006F332E" w:rsidRDefault="006F332E" w:rsidP="00D448B9">
      <w:pPr>
        <w:jc w:val="center"/>
        <w:rPr>
          <w:rFonts w:ascii="Arial Narrow" w:hAnsi="Arial Narrow"/>
          <w:b/>
          <w:i/>
          <w:sz w:val="20"/>
          <w:szCs w:val="20"/>
        </w:rPr>
      </w:pPr>
    </w:p>
    <w:p w:rsidR="007120DE" w:rsidRPr="006F332E" w:rsidRDefault="00D448B9" w:rsidP="00D448B9">
      <w:pPr>
        <w:jc w:val="center"/>
        <w:rPr>
          <w:rFonts w:ascii="Arial Narrow" w:hAnsi="Arial Narrow"/>
          <w:b/>
          <w:i/>
          <w:sz w:val="20"/>
          <w:szCs w:val="20"/>
        </w:rPr>
      </w:pPr>
      <w:r w:rsidRPr="006F332E">
        <w:rPr>
          <w:rFonts w:ascii="Arial Narrow" w:hAnsi="Arial Narrow"/>
          <w:b/>
          <w:i/>
          <w:sz w:val="20"/>
          <w:szCs w:val="20"/>
        </w:rPr>
        <w:t>I</w:t>
      </w:r>
      <w:r w:rsidR="00372E92" w:rsidRPr="006F332E">
        <w:rPr>
          <w:rFonts w:ascii="Arial Narrow" w:hAnsi="Arial Narrow"/>
          <w:b/>
          <w:i/>
          <w:sz w:val="20"/>
          <w:szCs w:val="20"/>
        </w:rPr>
        <w:t xml:space="preserve">f you know anyone in need of help </w:t>
      </w:r>
      <w:r w:rsidR="00BC178F" w:rsidRPr="006F332E">
        <w:rPr>
          <w:rFonts w:ascii="Arial Narrow" w:hAnsi="Arial Narrow"/>
          <w:b/>
          <w:i/>
          <w:sz w:val="20"/>
          <w:szCs w:val="20"/>
        </w:rPr>
        <w:t>for</w:t>
      </w:r>
      <w:r w:rsidR="00372E92" w:rsidRPr="006F332E">
        <w:rPr>
          <w:rFonts w:ascii="Arial Narrow" w:hAnsi="Arial Narrow"/>
          <w:b/>
          <w:i/>
          <w:sz w:val="20"/>
          <w:szCs w:val="20"/>
        </w:rPr>
        <w:t xml:space="preserve"> addiction or mental illness, WV has a 24 hour hotline 1-844-HELP4WV. The Suicide Prevention Lifeline number is 1-800-273-8255. If you know anyone who is having trouble paying a light bill, rent or needs mortgage help and other social services can be found by calling 211.</w:t>
      </w:r>
    </w:p>
    <w:sectPr w:rsidR="007120DE" w:rsidRPr="006F332E" w:rsidSect="00325517">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 JULIAN">
    <w:altName w:val="Times New Roman"/>
    <w:panose1 w:val="02000000000000000000"/>
    <w:charset w:val="00"/>
    <w:family w:val="auto"/>
    <w:pitch w:val="variable"/>
    <w:sig w:usb0="8000002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orbel">
    <w:panose1 w:val="020B0503020204020204"/>
    <w:charset w:val="00"/>
    <w:family w:val="swiss"/>
    <w:pitch w:val="variable"/>
    <w:sig w:usb0="A00002EF" w:usb1="4000A44B" w:usb2="00000000" w:usb3="00000000" w:csb0="0000019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17"/>
    <w:rsid w:val="00004B5C"/>
    <w:rsid w:val="00060764"/>
    <w:rsid w:val="000C1015"/>
    <w:rsid w:val="000D15D3"/>
    <w:rsid w:val="000D19B9"/>
    <w:rsid w:val="000D540C"/>
    <w:rsid w:val="000F2BBF"/>
    <w:rsid w:val="001818AB"/>
    <w:rsid w:val="001A793D"/>
    <w:rsid w:val="0022607A"/>
    <w:rsid w:val="00246084"/>
    <w:rsid w:val="00250B2E"/>
    <w:rsid w:val="002A0F38"/>
    <w:rsid w:val="003054FF"/>
    <w:rsid w:val="00323AA4"/>
    <w:rsid w:val="00325517"/>
    <w:rsid w:val="00372E92"/>
    <w:rsid w:val="003A2C5C"/>
    <w:rsid w:val="003B1A7F"/>
    <w:rsid w:val="0041695D"/>
    <w:rsid w:val="004264DA"/>
    <w:rsid w:val="004A2981"/>
    <w:rsid w:val="00514871"/>
    <w:rsid w:val="00532163"/>
    <w:rsid w:val="00545287"/>
    <w:rsid w:val="00570B72"/>
    <w:rsid w:val="0059069B"/>
    <w:rsid w:val="005C5939"/>
    <w:rsid w:val="00650FCA"/>
    <w:rsid w:val="00656BB2"/>
    <w:rsid w:val="006A0B9E"/>
    <w:rsid w:val="006A3D01"/>
    <w:rsid w:val="006F332E"/>
    <w:rsid w:val="007120DE"/>
    <w:rsid w:val="00726DAC"/>
    <w:rsid w:val="0074084C"/>
    <w:rsid w:val="007707E0"/>
    <w:rsid w:val="00793008"/>
    <w:rsid w:val="00794215"/>
    <w:rsid w:val="008C5C30"/>
    <w:rsid w:val="009207FA"/>
    <w:rsid w:val="00943BC7"/>
    <w:rsid w:val="009520BA"/>
    <w:rsid w:val="009B1CDF"/>
    <w:rsid w:val="009B4AF3"/>
    <w:rsid w:val="00A37193"/>
    <w:rsid w:val="00A55E3D"/>
    <w:rsid w:val="00A6637F"/>
    <w:rsid w:val="00AD0B02"/>
    <w:rsid w:val="00AD63C7"/>
    <w:rsid w:val="00B009D2"/>
    <w:rsid w:val="00B31FAB"/>
    <w:rsid w:val="00B65613"/>
    <w:rsid w:val="00BA613A"/>
    <w:rsid w:val="00BC178F"/>
    <w:rsid w:val="00C87002"/>
    <w:rsid w:val="00CF19D0"/>
    <w:rsid w:val="00D14247"/>
    <w:rsid w:val="00D448B9"/>
    <w:rsid w:val="00DB78D9"/>
    <w:rsid w:val="00E64954"/>
    <w:rsid w:val="00E83FF3"/>
    <w:rsid w:val="00E93D4A"/>
    <w:rsid w:val="00EB7434"/>
    <w:rsid w:val="00EF5254"/>
    <w:rsid w:val="00F14FD6"/>
    <w:rsid w:val="00F56A8D"/>
    <w:rsid w:val="00F660D0"/>
    <w:rsid w:val="00F81517"/>
    <w:rsid w:val="00F93CA0"/>
    <w:rsid w:val="00FB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75651-04C9-484F-BDDD-9285A601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79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517"/>
    <w:pPr>
      <w:spacing w:after="0" w:line="240" w:lineRule="auto"/>
    </w:pPr>
  </w:style>
  <w:style w:type="character" w:styleId="Hyperlink">
    <w:name w:val="Hyperlink"/>
    <w:basedOn w:val="DefaultParagraphFont"/>
    <w:uiPriority w:val="99"/>
    <w:unhideWhenUsed/>
    <w:rsid w:val="006A3D01"/>
    <w:rPr>
      <w:color w:val="0563C1" w:themeColor="hyperlink"/>
      <w:u w:val="single"/>
    </w:rPr>
  </w:style>
  <w:style w:type="character" w:customStyle="1" w:styleId="Heading1Char">
    <w:name w:val="Heading 1 Char"/>
    <w:basedOn w:val="DefaultParagraphFont"/>
    <w:link w:val="Heading1"/>
    <w:uiPriority w:val="9"/>
    <w:rsid w:val="001A79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mruth@regioneight.org" TargetMode="External"/><Relationship Id="rId5" Type="http://schemas.openxmlformats.org/officeDocument/2006/relationships/image" Target="media/image1.jpg"/><Relationship Id="rId15" Type="http://schemas.openxmlformats.org/officeDocument/2006/relationships/hyperlink" Target="mailto:gerrardstpc@gmail.co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CFF7E-CFD6-4F0E-9891-51CE9BD5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2018-03-29T14:12:00Z</dcterms:created>
  <dcterms:modified xsi:type="dcterms:W3CDTF">2018-03-29T14:36:00Z</dcterms:modified>
</cp:coreProperties>
</file>